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ustrali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 (WA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 (VIC)
Eight Hours Day (TAS)
Canberra Day (ACT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y Day (NT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estern Australia Day (WA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Queen's Birthday (Most region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icnic Day (NT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Queen's Birthday (WA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 (Most Region)
Queen's Birthday (QLD)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