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Australia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Labour Day (WA)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08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Labour Day (VIC)
Eight Hours Day (TAS)
Canberra Day (ACT)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8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Sunday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Monday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Anzac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Day (NT)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07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Western Australia Day (WA)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14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Queen's Birthday (Most region)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Picnic Day (NT)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Sep 27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Queen's Birthday (WA)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Labour Day (Most Region)
Queen's Birthday (QLD)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Boxing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Boxing 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28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