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Valentine's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Flag Day
Family Day (AB, BC, SK, ON)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Commonwealth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St. Patrick's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Victoria Day (Many regions)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Canada 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Civic Holiday (Many regions)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Thanksgiving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Halloween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Remembrance Day (Many regions)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Boxing Day (Many regions)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