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Ascension of the Prophet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Holy Nyepi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International Worker's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Ascension Day of Jesus Christ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2nd Day of Eid-ul-Fitar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Pancasila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Eid-al-Adha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Muharram / Islamic New Year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