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Australia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 (WA)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 (VIC)
Eight Hours Day (TAS)
Canberra Day (ACT)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May Day (NT)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Western Australia Day (WA)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Queen's Birthday (Most region)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Picnic Day (NT)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Queen's Birthday (WA)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 (Most Region)
Queen's Birthday (QLD)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Boxing Day Holiday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