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Makha Bucha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Chakri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Coronation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Royal Ploughing Ceremony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Wisakha Bucha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Buddhist Lent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The Queen's Birthday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King Bhumibol Adulyadej The Great Memorial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Chulalongkorn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The King's Birthday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Constitution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