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New Year's Day</w:t>
              </w:r>
            </w:hyperlink>
          </w:p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C1717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Valentine's Day</w:t>
              </w:r>
            </w:hyperlink>
          </w:p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Flag Day</w:t>
              </w:r>
            </w:hyperlink>
          </w:p>
          <w:p w:rsidR="00E27DEC" w:rsidRPr="00C1717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Family Day (AB, BC, SK, ON)</w:t>
              </w:r>
            </w:hyperlink>
          </w:p>
          <w:p w:rsidR="00E27DEC" w:rsidRPr="00C17171" w:rsidRDefault="00E27DEC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Commonw</w:t>
              </w:r>
              <w:r w:rsidR="00C17171">
                <w:rPr>
                  <w:rFonts w:ascii="Georgia" w:hAnsi="Georgia"/>
                  <w:color w:val="951A20"/>
                  <w:szCs w:val="28"/>
                </w:rPr>
                <w:t>e</w:t>
              </w:r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alth Day</w:t>
              </w:r>
            </w:hyperlink>
          </w:p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St. Patrick's Day</w:t>
              </w:r>
            </w:hyperlink>
          </w:p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Good Friday</w:t>
              </w:r>
            </w:hyperlink>
          </w:p>
          <w:p w:rsidR="00E27DEC" w:rsidRPr="00C1717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Easter Sunday</w:t>
              </w:r>
            </w:hyperlink>
          </w:p>
          <w:p w:rsidR="00E27DEC" w:rsidRPr="00C1717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Easter Monday</w:t>
              </w:r>
            </w:hyperlink>
          </w:p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C1717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Victoria Day (Many regions)</w:t>
              </w:r>
            </w:hyperlink>
          </w:p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C17171" w:rsidRPr="00C17171">
                <w:rPr>
                  <w:rFonts w:ascii="Georgia" w:hAnsi="Georgia"/>
                  <w:color w:val="951A20"/>
                  <w:szCs w:val="28"/>
                </w:rPr>
                <w:t>Canada Day</w:t>
              </w:r>
            </w:hyperlink>
          </w:p>
          <w:p w:rsidR="00F651E3" w:rsidRPr="00C17171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Fonts w:ascii="Georgia" w:hAnsi="Georgia" w:cs="Calibri"/>
                <w:color w:val="951A20"/>
                <w:szCs w:val="20"/>
              </w:rPr>
            </w:pPr>
            <w:hyperlink r:id="rId18" w:history="1">
              <w:r w:rsidR="00C17171" w:rsidRPr="00C17171">
                <w:rPr>
                  <w:rStyle w:val="Hyperlink"/>
                  <w:rFonts w:ascii="Georgia" w:hAnsi="Georgia" w:cs="Calibri"/>
                  <w:color w:val="951A20"/>
                  <w:szCs w:val="20"/>
                  <w:u w:val="none"/>
                </w:rPr>
                <w:t>Civic Holiday (Many regions)</w:t>
              </w:r>
            </w:hyperlink>
          </w:p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C17171" w:rsidRPr="00C17171" w:rsidRDefault="00000000" w:rsidP="00C17171">
            <w:pPr>
              <w:jc w:val="center"/>
              <w:rPr>
                <w:rStyle w:val="Hyperlink"/>
                <w:rFonts w:ascii="Georgia" w:hAnsi="Georgia"/>
                <w:color w:val="951A20"/>
                <w:u w:val="none"/>
              </w:rPr>
            </w:pPr>
            <w:hyperlink r:id="rId19" w:history="1">
              <w:r w:rsidR="00C17171" w:rsidRPr="00C17171">
                <w:rPr>
                  <w:rStyle w:val="Hyperlink"/>
                  <w:rFonts w:ascii="Georgia" w:hAnsi="Georgia" w:cs="Calibri"/>
                  <w:color w:val="951A20"/>
                  <w:szCs w:val="20"/>
                  <w:u w:val="none"/>
                </w:rPr>
                <w:t>Labour Day</w:t>
              </w:r>
            </w:hyperlink>
          </w:p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Style w:val="Hyperlink"/>
                <w:rFonts w:ascii="Georgia" w:hAnsi="Georgia"/>
                <w:color w:val="951A20"/>
                <w:u w:val="none"/>
              </w:rPr>
            </w:pPr>
            <w:hyperlink r:id="rId20" w:history="1">
              <w:r w:rsidR="00C17171" w:rsidRPr="00C17171">
                <w:rPr>
                  <w:rStyle w:val="Hyperlink"/>
                  <w:rFonts w:ascii="Georgia" w:hAnsi="Georgia" w:cs="Calibri"/>
                  <w:color w:val="951A20"/>
                  <w:szCs w:val="20"/>
                  <w:u w:val="none"/>
                </w:rPr>
                <w:t>Thanksgiving Day</w:t>
              </w:r>
            </w:hyperlink>
          </w:p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Style w:val="Hyperlink"/>
                <w:rFonts w:ascii="Georgia" w:hAnsi="Georgia"/>
                <w:color w:val="951A20"/>
                <w:u w:val="none"/>
              </w:rPr>
            </w:pPr>
            <w:hyperlink r:id="rId21" w:history="1">
              <w:r w:rsidR="00C17171" w:rsidRPr="00C17171">
                <w:rPr>
                  <w:rStyle w:val="Hyperlink"/>
                  <w:rFonts w:ascii="Georgia" w:hAnsi="Georgia" w:cs="Calibri"/>
                  <w:color w:val="951A20"/>
                  <w:szCs w:val="20"/>
                  <w:u w:val="none"/>
                </w:rPr>
                <w:t>Halloween</w:t>
              </w:r>
            </w:hyperlink>
          </w:p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C17171" w:rsidRDefault="00000000" w:rsidP="00C17171">
            <w:pPr>
              <w:jc w:val="center"/>
              <w:rPr>
                <w:rStyle w:val="Hyperlink"/>
                <w:rFonts w:ascii="Georgia" w:hAnsi="Georgia"/>
                <w:color w:val="951A20"/>
                <w:u w:val="none"/>
              </w:rPr>
            </w:pPr>
            <w:hyperlink r:id="rId22" w:history="1">
              <w:r w:rsidR="00C17171" w:rsidRPr="00C17171">
                <w:rPr>
                  <w:rStyle w:val="Hyperlink"/>
                  <w:rFonts w:ascii="Georgia" w:hAnsi="Georgia" w:cs="Calibri"/>
                  <w:color w:val="951A20"/>
                  <w:szCs w:val="20"/>
                  <w:u w:val="none"/>
                </w:rPr>
                <w:t>Remembrance Day (Many regions)</w:t>
              </w:r>
            </w:hyperlink>
          </w:p>
          <w:p w:rsidR="00E27DEC" w:rsidRPr="00C17171" w:rsidRDefault="00E27DEC" w:rsidP="00C17171">
            <w:pPr>
              <w:jc w:val="center"/>
              <w:rPr>
                <w:rStyle w:val="Hyperlink"/>
                <w:rFonts w:cs="Calibri"/>
                <w:color w:val="951A20"/>
                <w:szCs w:val="20"/>
                <w:u w:val="none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98429B" w:rsidRDefault="00000000" w:rsidP="00C17171">
            <w:pPr>
              <w:jc w:val="center"/>
              <w:rPr>
                <w:rStyle w:val="Hyperlink"/>
                <w:rFonts w:ascii="Georgia" w:hAnsi="Georgia"/>
                <w:color w:val="951A20"/>
                <w:u w:val="none"/>
              </w:rPr>
            </w:pPr>
            <w:hyperlink r:id="rId23" w:history="1">
              <w:r w:rsidR="00C17171" w:rsidRPr="0098429B">
                <w:rPr>
                  <w:rStyle w:val="Hyperlink"/>
                  <w:rFonts w:ascii="Georgia" w:hAnsi="Georgia" w:cs="Calibri"/>
                  <w:color w:val="951A20"/>
                  <w:szCs w:val="20"/>
                  <w:u w:val="none"/>
                </w:rPr>
                <w:t>Christmas Day</w:t>
              </w:r>
            </w:hyperlink>
          </w:p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C17171" w:rsidRPr="0098429B" w:rsidRDefault="00000000" w:rsidP="00C17171">
            <w:pPr>
              <w:jc w:val="center"/>
              <w:rPr>
                <w:rStyle w:val="Hyperlink"/>
                <w:rFonts w:ascii="Georgia" w:hAnsi="Georgia"/>
                <w:color w:val="951A20"/>
                <w:u w:val="none"/>
              </w:rPr>
            </w:pPr>
            <w:hyperlink r:id="rId24" w:history="1">
              <w:r w:rsidR="00C17171" w:rsidRPr="0098429B">
                <w:rPr>
                  <w:rStyle w:val="Hyperlink"/>
                  <w:rFonts w:ascii="Georgia" w:hAnsi="Georgia" w:cs="Calibri"/>
                  <w:color w:val="951A20"/>
                  <w:szCs w:val="20"/>
                  <w:u w:val="none"/>
                </w:rPr>
                <w:t>Boxing Day (Many regions)</w:t>
              </w:r>
            </w:hyperlink>
          </w:p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5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77A" w:rsidRDefault="006E177A" w:rsidP="00A37467">
      <w:r>
        <w:separator/>
      </w:r>
    </w:p>
  </w:endnote>
  <w:endnote w:type="continuationSeparator" w:id="0">
    <w:p w:rsidR="006E177A" w:rsidRDefault="006E177A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77A" w:rsidRDefault="006E177A" w:rsidP="00A37467">
      <w:r>
        <w:separator/>
      </w:r>
    </w:p>
  </w:footnote>
  <w:footnote w:type="continuationSeparator" w:id="0">
    <w:p w:rsidR="006E177A" w:rsidRDefault="006E177A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72495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177A"/>
    <w:rsid w:val="006E3A6B"/>
    <w:rsid w:val="006E52CE"/>
    <w:rsid w:val="006F69C4"/>
    <w:rsid w:val="006F7642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5ED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8429B"/>
    <w:rsid w:val="00995069"/>
    <w:rsid w:val="00996D65"/>
    <w:rsid w:val="00997152"/>
    <w:rsid w:val="009A03FA"/>
    <w:rsid w:val="009A51EE"/>
    <w:rsid w:val="009B1F37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17171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2CB6"/>
    <w:rsid w:val="00D139E3"/>
    <w:rsid w:val="00D17FC5"/>
    <w:rsid w:val="00D20A99"/>
    <w:rsid w:val="00D3553A"/>
    <w:rsid w:val="00D36AB9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331DA2-C967-4A63-A3BF-FCCFFCB7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good-friday.php" TargetMode="External"/><Relationship Id="rId18" Type="http://schemas.openxmlformats.org/officeDocument/2006/relationships/hyperlink" Target="https://www.calendarlabs.com/holidays/canada/provincial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st-patricks-day.php" TargetMode="External"/><Relationship Id="rId17" Type="http://schemas.openxmlformats.org/officeDocument/2006/relationships/hyperlink" Target="https://www.calendarlabs.com/holidays/canada/canada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canada/victoria-day.php" TargetMode="External"/><Relationship Id="rId20" Type="http://schemas.openxmlformats.org/officeDocument/2006/relationships/hyperlink" Target="https://www.calendarlabs.com/holidays/canada/thanksgiving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canada/commonwealth-day.php" TargetMode="External"/><Relationship Id="rId24" Type="http://schemas.openxmlformats.org/officeDocument/2006/relationships/hyperlink" Target="https://www.calendarlabs.com/holidays/canada/boxing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christian/easter-mon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canada/family-day.php" TargetMode="External"/><Relationship Id="rId19" Type="http://schemas.openxmlformats.org/officeDocument/2006/relationships/hyperlink" Target="https://www.calendarlabs.com/holidays/canada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canada/national-flag-of-canada-day.php" TargetMode="External"/><Relationship Id="rId14" Type="http://schemas.openxmlformats.org/officeDocument/2006/relationships/hyperlink" Target="https://www.calendarlabs.com/holidays/us/easter.php" TargetMode="External"/><Relationship Id="rId22" Type="http://schemas.openxmlformats.org/officeDocument/2006/relationships/hyperlink" Target="https://www.calendarlabs.com/holidays/canada/remembrance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7315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bijoy kumar</cp:lastModifiedBy>
  <cp:revision>20</cp:revision>
  <dcterms:created xsi:type="dcterms:W3CDTF">2019-06-05T04:58:00Z</dcterms:created>
  <dcterms:modified xsi:type="dcterms:W3CDTF">2023-05-03T09:41:00Z</dcterms:modified>
  <cp:category>calendar;calendarlabs.com</cp:category>
</cp:coreProperties>
</file>