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drawing>
                <wp:anchor distT="0" distB="0" distL="114300" distR="114300" simplePos="0" relativeHeight="25165209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3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January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01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5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Jan 19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6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7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  <w:bookmarkStart w:id="0" w:name="_GoBack"/>
                  <w:bookmarkEnd w:id="0"/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312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February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Feb 16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8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9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March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0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516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4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April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03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1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Apr 05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2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3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5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May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May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4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85661A" w:rsidRPr="0085661A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5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6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June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F16C50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F16C50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Jun 19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6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17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7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July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03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8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Jul 04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19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0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477F7C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8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August 2026</w:t>
            </w:r>
          </w:p>
        </w:tc>
      </w:tr>
      <w:tr w:rsidR="005B0AC8" w:rsidTr="00477F7C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477F7C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</w:tr>
            <w:tr w:rsidR="0042191F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</w:tr>
            <w:tr w:rsidR="005B0AC8" w:rsidTr="00477F7C">
              <w:trPr>
                <w:trHeight w:hRule="exact" w:val="1008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477F7C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477F7C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1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9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September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Sep 07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2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85661A" w:rsidRPr="0085661A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3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0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October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Oct 12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477F7C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4" w:history="1">
                    <w:r w:rsidR="0060004A" w:rsidRPr="00477F7C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5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1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November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11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6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Nov 26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7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85661A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28" w:history="1">
                    <w:r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28"/>
        <w:gridCol w:w="7488"/>
      </w:tblGrid>
      <w:tr w:rsidR="005B0AC8" w:rsidTr="00775CF8">
        <w:trPr>
          <w:trHeight w:hRule="exact" w:val="1180"/>
        </w:trPr>
        <w:tc>
          <w:tcPr>
            <w:tcW w:w="3528" w:type="dxa"/>
          </w:tcPr>
          <w:p w:rsidR="005B0AC8" w:rsidRDefault="005B0AC8">
            <w:r>
              <w:rPr>
                <w:noProof/>
                <w:lang w:val="en-IN" w:eastAsia="en-IN"/>
              </w:rPr>
              <w:lastRenderedPageBreak/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-342616</wp:posOffset>
                  </wp:positionH>
                  <wp:positionV relativeFrom="paragraph">
                    <wp:posOffset>-455362</wp:posOffset>
                  </wp:positionV>
                  <wp:extent cx="3038049" cy="9676263"/>
                  <wp:effectExtent l="19050" t="0" r="0" b="0"/>
                  <wp:wrapNone/>
                  <wp:docPr id="12" name="Picture 1" descr="C:\Users\smita\Desktop\bambo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mita\Desktop\bambo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049" cy="96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88" w:type="dxa"/>
          </w:tcPr>
          <w:p w:rsidR="005B0AC8" w:rsidRDefault="005B0AC8" w:rsidP="005B0AC8">
            <w:pPr>
              <w:jc w:val="right"/>
            </w:pPr>
            <w:r w:rsidRPr="00C91D81">
              <w:rPr>
                <w:rFonts w:ascii="Century Gothic" w:hAnsi="Century Gothic"/>
                <w:b/>
                <w:color w:val="00B050"/>
                <w:sz w:val="72"/>
                <w:szCs w:val="72"/>
              </w:rPr>
              <w:t>December 2026</w:t>
            </w:r>
          </w:p>
        </w:tc>
      </w:tr>
      <w:tr w:rsidR="005B0AC8" w:rsidTr="00775CF8">
        <w:trPr>
          <w:trHeight w:hRule="exact" w:val="6768"/>
        </w:trPr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2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38"/>
              <w:gridCol w:w="1038"/>
              <w:gridCol w:w="1038"/>
              <w:gridCol w:w="1038"/>
              <w:gridCol w:w="1038"/>
              <w:gridCol w:w="1038"/>
              <w:gridCol w:w="1039"/>
            </w:tblGrid>
            <w:tr w:rsidR="0042191F" w:rsidTr="00775CF8">
              <w:trPr>
                <w:trHeight w:hRule="exact" w:val="576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SUN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MON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TUE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WED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THU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FRI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SAT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5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11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12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16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18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19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22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23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24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951A20"/>
                      <w:sz w:val="28"/>
                      <w:szCs w:val="28"/>
                    </w:rPr>
                    <w:t>25</w:t>
                  </w: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26</w:t>
                  </w:r>
                </w:p>
              </w:tc>
            </w:tr>
            <w:tr w:rsidR="0042191F" w:rsidTr="00775CF8">
              <w:trPr>
                <w:trHeight w:hRule="exact" w:val="1181"/>
              </w:trPr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27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28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29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30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  <w:t>31</w:t>
                  </w:r>
                </w:p>
              </w:tc>
              <w:tc>
                <w:tcPr>
                  <w:tcW w:w="1038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  <w:tc>
                <w:tcPr>
                  <w:tcW w:w="1039" w:type="dxa"/>
                </w:tcPr>
                <w:p w:rsidR="005B0AC8" w:rsidRPr="00C91D81" w:rsidRDefault="005B0AC8" w:rsidP="005B0AC8">
                  <w:pPr>
                    <w:jc w:val="right"/>
                    <w:rPr>
                      <w:rFonts w:ascii="Century Gothic" w:hAnsi="Century Gothic"/>
                      <w:b/>
                      <w:color w:val="00B050"/>
                      <w:sz w:val="28"/>
                      <w:szCs w:val="28"/>
                    </w:rPr>
                  </w:pPr>
                </w:p>
              </w:tc>
            </w:tr>
          </w:tbl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p w:rsidR="005B0AC8" w:rsidRDefault="005B0AC8"/>
        </w:tc>
      </w:tr>
      <w:tr w:rsidR="005B0AC8" w:rsidTr="00775CF8">
        <w:tc>
          <w:tcPr>
            <w:tcW w:w="3528" w:type="dxa"/>
          </w:tcPr>
          <w:p w:rsidR="005B0AC8" w:rsidRDefault="005B0AC8"/>
        </w:tc>
        <w:tc>
          <w:tcPr>
            <w:tcW w:w="7488" w:type="dxa"/>
          </w:tcPr>
          <w:tbl>
            <w:tblPr>
              <w:tblStyle w:val="TableGrid"/>
              <w:tblW w:w="734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06"/>
              <w:gridCol w:w="6338"/>
            </w:tblGrid>
            <w:tr w:rsidR="005B0AC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5B0AC8" w:rsidRPr="00C91D81" w:rsidRDefault="005B0AC8" w:rsidP="005B0AC8">
                  <w:pPr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</w:pPr>
                  <w:r w:rsidRPr="00C91D81">
                    <w:rPr>
                      <w:rFonts w:ascii="Century Gothic" w:hAnsi="Century Gothic"/>
                      <w:b/>
                      <w:color w:val="00B050"/>
                      <w:sz w:val="28"/>
                      <w:szCs w:val="32"/>
                      <w:u w:val="single"/>
                    </w:rPr>
                    <w:t>Notes:</w:t>
                  </w:r>
                </w:p>
              </w:tc>
              <w:tc>
                <w:tcPr>
                  <w:tcW w:w="6830" w:type="dxa"/>
                </w:tcPr>
                <w:p w:rsidR="005B0AC8" w:rsidRDefault="005B0AC8" w:rsidP="005B0AC8"/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  <w:r w:rsidRPr="00626AB9">
                    <w:rPr>
                      <w:rFonts w:ascii="Century Gothic" w:hAnsi="Century Gothic" w:cs="Times New Roman"/>
                      <w:color w:val="951A20"/>
                      <w:szCs w:val="24"/>
                    </w:rPr>
                    <w:t>Dec 25</w:t>
                  </w:r>
                </w:p>
              </w:tc>
              <w:tc>
                <w:tcPr>
                  <w:tcW w:w="6830" w:type="dxa"/>
                  <w:vAlign w:val="center"/>
                </w:tcPr>
                <w:p w:rsidR="0060004A" w:rsidRPr="007E5813" w:rsidRDefault="00786CE6" w:rsidP="00467B10">
                  <w:pPr>
                    <w:rPr>
                      <w:rFonts w:ascii="Century Gothic" w:hAnsi="Century Gothic" w:cs="Times New Roman"/>
                      <w:color w:val="951A20"/>
                      <w:szCs w:val="24"/>
                    </w:rPr>
                  </w:pPr>
                  <w:hyperlink r:id="rId29" w:history="1">
                    <w:r w:rsidR="0060004A" w:rsidRPr="007E5813">
                      <w:rPr>
                        <w:rStyle w:val="Hyperlink"/>
                        <w:rFonts w:ascii="Century Gothic" w:hAnsi="Century Gothic" w:cs="Times New Roman"/>
                        <w:color w:val="951A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60004A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60004A" w:rsidRPr="00626AB9" w:rsidRDefault="0060004A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center"/>
                </w:tcPr>
                <w:p w:rsidR="00D50678" w:rsidRPr="00626AB9" w:rsidRDefault="00D50678" w:rsidP="00467B10">
                  <w:pPr>
                    <w:rPr>
                      <w:rFonts w:ascii="Century Gothic" w:hAnsi="Century Gothic" w:cs="Times New Roman"/>
                      <w:color w:val="00B050"/>
                      <w:szCs w:val="24"/>
                    </w:rPr>
                  </w:pPr>
                </w:p>
              </w:tc>
            </w:tr>
            <w:tr w:rsidR="00D50678" w:rsidTr="00775CF8">
              <w:trPr>
                <w:trHeight w:hRule="exact" w:val="360"/>
              </w:trPr>
              <w:tc>
                <w:tcPr>
                  <w:tcW w:w="1068" w:type="dxa"/>
                  <w:vAlign w:val="bottom"/>
                </w:tcPr>
                <w:p w:rsidR="00D50678" w:rsidRPr="00C91D81" w:rsidRDefault="00D50678" w:rsidP="00467B10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</w:p>
              </w:tc>
              <w:tc>
                <w:tcPr>
                  <w:tcW w:w="6830" w:type="dxa"/>
                  <w:vAlign w:val="bottom"/>
                </w:tcPr>
                <w:p w:rsidR="00D50678" w:rsidRPr="00E5038E" w:rsidRDefault="00F16C50" w:rsidP="002E619C">
                  <w:pPr>
                    <w:jc w:val="right"/>
                    <w:rPr>
                      <w:rFonts w:ascii="Century Gothic" w:hAnsi="Century Gothic" w:cs="Times New Roman"/>
                      <w:color w:val="00B050"/>
                      <w:sz w:val="24"/>
                      <w:szCs w:val="24"/>
                    </w:rPr>
                  </w:pPr>
                  <w:hyperlink r:id="rId30" w:history="1">
                    <w:r w:rsidR="00D50678" w:rsidRPr="00F16C50">
                      <w:rPr>
                        <w:rStyle w:val="Hyperlink"/>
                        <w:rFonts w:ascii="Century Gothic" w:hAnsi="Century Gothic" w:cs="Times New Roman"/>
                        <w:color w:val="00B050"/>
                        <w:sz w:val="20"/>
                        <w:szCs w:val="24"/>
                        <w:u w:val="none"/>
                      </w:rPr>
                      <w:t>Template</w:t>
                    </w:r>
                  </w:hyperlink>
                  <w:r w:rsidR="00D50678" w:rsidRPr="00F16C50">
                    <w:rPr>
                      <w:rStyle w:val="Hyperlink"/>
                      <w:color w:val="00B050"/>
                      <w:u w:val="none"/>
                    </w:rPr>
                    <w:t xml:space="preserve"> </w:t>
                  </w:r>
                  <w:r w:rsidR="00D50678" w:rsidRPr="00F16C50">
                    <w:rPr>
                      <w:rStyle w:val="Hyperlink"/>
                      <w:rFonts w:ascii="Century Gothic" w:hAnsi="Century Gothic" w:cs="Times New Roman"/>
                      <w:color w:val="00B050"/>
                      <w:sz w:val="20"/>
                      <w:szCs w:val="24"/>
                      <w:u w:val="none"/>
                    </w:rPr>
                    <w:t>© calendarlabs.com</w:t>
                  </w:r>
                </w:p>
              </w:tc>
            </w:tr>
          </w:tbl>
          <w:p w:rsidR="005B0AC8" w:rsidRDefault="005B0AC8"/>
        </w:tc>
      </w:tr>
    </w:tbl>
    <w:p w:rsidR="004F77D0" w:rsidRDefault="004F77D0"/>
    <w:sectPr w:rsidR="004F77D0" w:rsidSect="005B0AC8">
      <w:pgSz w:w="12240" w:h="15840"/>
      <w:pgMar w:top="1008" w:right="720" w:bottom="86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AC8"/>
    <w:rsid w:val="000C3DC9"/>
    <w:rsid w:val="001B663C"/>
    <w:rsid w:val="002E619C"/>
    <w:rsid w:val="0042191F"/>
    <w:rsid w:val="00467B10"/>
    <w:rsid w:val="00477F7C"/>
    <w:rsid w:val="004854BB"/>
    <w:rsid w:val="004F77D0"/>
    <w:rsid w:val="005B0AC8"/>
    <w:rsid w:val="0060004A"/>
    <w:rsid w:val="00626AB9"/>
    <w:rsid w:val="006A237D"/>
    <w:rsid w:val="00711572"/>
    <w:rsid w:val="0071749B"/>
    <w:rsid w:val="007662A7"/>
    <w:rsid w:val="00775CF8"/>
    <w:rsid w:val="00786CE6"/>
    <w:rsid w:val="007E5813"/>
    <w:rsid w:val="0085661A"/>
    <w:rsid w:val="009B4F79"/>
    <w:rsid w:val="00AA162F"/>
    <w:rsid w:val="00AD6739"/>
    <w:rsid w:val="00B74BB5"/>
    <w:rsid w:val="00C7629C"/>
    <w:rsid w:val="00CA5F47"/>
    <w:rsid w:val="00D50678"/>
    <w:rsid w:val="00D51B40"/>
    <w:rsid w:val="00E5038E"/>
    <w:rsid w:val="00F16C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785A"/>
  <w15:docId w15:val="{A8395884-B844-4701-A51F-BF92C4AB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F7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0A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77F7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661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6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2026-monthly-calendar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hyperlink" Target="https://www.calendarlabs.com/holidays/us/veteran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2026-monthly-calendar" TargetMode="External"/><Relationship Id="rId7" Type="http://schemas.openxmlformats.org/officeDocument/2006/relationships/hyperlink" Target="https://www.calendarlabs.com/2026-monthly-calendar" TargetMode="Externa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2026-monthly-calendar" TargetMode="External"/><Relationship Id="rId25" Type="http://schemas.openxmlformats.org/officeDocument/2006/relationships/hyperlink" Target="https://www.calendarlabs.com/2026-monthly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juneteenth.php" TargetMode="External"/><Relationship Id="rId20" Type="http://schemas.openxmlformats.org/officeDocument/2006/relationships/hyperlink" Target="https://www.calendarlabs.com/2026-monthly-calendar" TargetMode="External"/><Relationship Id="rId29" Type="http://schemas.openxmlformats.org/officeDocument/2006/relationships/hyperlink" Target="https://www.calendarlabs.com/holidays/us/christmas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martin-luther-king-day.php" TargetMode="External"/><Relationship Id="rId11" Type="http://schemas.openxmlformats.org/officeDocument/2006/relationships/hyperlink" Target="https://www.calendarlabs.com/holidays/us/good-friday.php" TargetMode="External"/><Relationship Id="rId24" Type="http://schemas.openxmlformats.org/officeDocument/2006/relationships/hyperlink" Target="https://www.calendarlabs.com/holidays/us/columbus-day.ph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alendarlabs.com/holidays/us/new-years-day.php" TargetMode="External"/><Relationship Id="rId15" Type="http://schemas.openxmlformats.org/officeDocument/2006/relationships/hyperlink" Target="https://www.calendarlabs.com/2026-monthly-calendar" TargetMode="External"/><Relationship Id="rId23" Type="http://schemas.openxmlformats.org/officeDocument/2006/relationships/hyperlink" Target="https://www.calendarlabs.com/2026-monthly-calendar" TargetMode="External"/><Relationship Id="rId28" Type="http://schemas.openxmlformats.org/officeDocument/2006/relationships/hyperlink" Target="https://www.calendarlabs.com/2026-monthly-calendar" TargetMode="External"/><Relationship Id="rId10" Type="http://schemas.openxmlformats.org/officeDocument/2006/relationships/hyperlink" Target="https://www.calendarlabs.com/2026-monthly-calendar" TargetMode="External"/><Relationship Id="rId19" Type="http://schemas.openxmlformats.org/officeDocument/2006/relationships/hyperlink" Target="https://www.calendarlabs.com/holidays/us/independence-day.php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www.calendarlabs.com/2026-monthly-calendar" TargetMode="External"/><Relationship Id="rId14" Type="http://schemas.openxmlformats.org/officeDocument/2006/relationships/hyperlink" Target="https://www.calendarlabs.com/holidays/us/memorial-day.php" TargetMode="External"/><Relationship Id="rId22" Type="http://schemas.openxmlformats.org/officeDocument/2006/relationships/hyperlink" Target="https://www.calendarlabs.com/holidays/us/labor-day.php" TargetMode="External"/><Relationship Id="rId27" Type="http://schemas.openxmlformats.org/officeDocument/2006/relationships/hyperlink" Target="https://www.calendarlabs.com/holidays/us/thanksgiving-day.php" TargetMode="External"/><Relationship Id="rId30" Type="http://schemas.openxmlformats.org/officeDocument/2006/relationships/hyperlink" Target="https://www.calendarlabs.com/2026-monthly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12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Monthly Calendar - CalendarLabs.com</vt:lpstr>
    </vt:vector>
  </TitlesOfParts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Monthly Calendar - CalendarLabs.com</dc:title>
  <dc:subject>2026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12</cp:revision>
  <dcterms:created xsi:type="dcterms:W3CDTF">2023-04-28T13:21:00Z</dcterms:created>
  <dcterms:modified xsi:type="dcterms:W3CDTF">2023-07-05T11:50:00Z</dcterms:modified>
  <cp:category>calendar;calendarlabs.com</cp:category>
</cp:coreProperties>
</file>