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Isra Mi'raj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Chinese New Year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Bali Hindu New Year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Bali Hindu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Raya Idul Fitri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2nd Day of Eid-ul-Fitar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International Worker's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Eid-al-Adha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Eid-al-Adha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Pancasila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Muharram / Islamic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