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 Holiday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Makha Bucha Day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End of Ramadan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Chakri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Songkran Festival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Songkran Festival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Songkran Festival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Coronation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Royal Ploughing Ceremony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Visakha Bucha Day - Observed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The Queen's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The King's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Asarnha Bucha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Buddhist Lent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Her Majesty the Queen Mother's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King Bhumibol Adulyadej The Great Memorial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Chulalongkorn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The King's Birthday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The King's Birthday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Constitution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Eve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