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kar Sankranti / Pongal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public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ha Shivaratri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-ul-Fita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ol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Ugadi / Gudi Padwa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am Navami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akri Id / Eid ul-Adh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udhha Purnima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uharram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ath Yatr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aksha Bandhan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anmashtam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nayaka Chaturthi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Onam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thatma Gandhi Jayanti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ussehra / Dasara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iwali / Deepavali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uru Nanak's Birth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